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numPr>
          <w:ilvl w:val="0"/>
          <w:numId w:val="2"/>
        </w:numPr>
        <w:spacing w:before="120" w:after="240"/>
        <w:rPr>
          <w:lang w:val="fr-FR"/>
        </w:rPr>
      </w:pPr>
      <w:r>
        <w:drawing>
          <wp:anchor behindDoc="0" distT="0" distB="0" distL="0" distR="0" simplePos="0" locked="0" layoutInCell="1" allowOverlap="1" relativeHeight="2">
            <wp:simplePos x="0" y="0"/>
            <wp:positionH relativeFrom="column">
              <wp:posOffset>-27305</wp:posOffset>
            </wp:positionH>
            <wp:positionV relativeFrom="paragraph">
              <wp:posOffset>-1398270</wp:posOffset>
            </wp:positionV>
            <wp:extent cx="914400" cy="88900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914400" cy="889000"/>
                    </a:xfrm>
                    <a:prstGeom prst="rect">
                      <a:avLst/>
                    </a:prstGeom>
                  </pic:spPr>
                </pic:pic>
              </a:graphicData>
            </a:graphic>
          </wp:anchor>
        </w:drawing>
      </w:r>
      <w:r>
        <w:rPr>
          <w:lang w:val="fr-FR"/>
        </w:rPr>
        <w:t>T</w:t>
      </w:r>
      <w:r>
        <w:rPr>
          <w:lang w:val="fr-FR"/>
        </w:rPr>
        <w:t>iTRE de votre présentation</w:t>
      </w:r>
    </w:p>
    <w:p>
      <w:pPr>
        <w:pStyle w:val="Auteur"/>
        <w:rPr/>
      </w:pPr>
      <w:r>
        <w:rPr/>
        <w:t>A. Bernard, C. Delphine</w:t>
      </w:r>
    </w:p>
    <w:p>
      <w:pPr>
        <w:pStyle w:val="Affiliation"/>
        <w:rPr/>
      </w:pPr>
      <w:r>
        <w:rPr/>
        <w:t>Laboratoire</w:t>
      </w:r>
    </w:p>
    <w:p>
      <w:pPr>
        <w:pStyle w:val="Affiliation"/>
        <w:rPr/>
      </w:pPr>
      <w:r>
        <w:rPr/>
        <w:t>IUT Clermont Auvergne, Site</w:t>
      </w:r>
    </w:p>
    <w:p>
      <w:pPr>
        <w:pStyle w:val="Affiliation"/>
        <w:rPr/>
      </w:pPr>
      <w:r>
        <w:rPr/>
        <w:t>Mail</w:t>
      </w:r>
    </w:p>
    <w:p>
      <w:pPr>
        <w:pStyle w:val="Lignehorizontale"/>
        <w:rPr/>
      </w:pPr>
      <w:r>
        <w:rPr/>
      </w:r>
    </w:p>
    <w:p>
      <w:pPr>
        <w:pStyle w:val="Normal"/>
        <w:rPr/>
      </w:pPr>
      <w:r>
        <w:rPr>
          <w:b/>
          <w:bCs/>
          <w:lang w:val="fr-FR"/>
        </w:rPr>
        <w:t xml:space="preserve">Résumé : </w:t>
      </w:r>
      <w:r>
        <w:rPr>
          <w:b w:val="false"/>
          <w:bCs w:val="false"/>
          <w:highlight w:val="white"/>
          <w:lang w:val="fr-FR" w:eastAsia="fr-FR"/>
        </w:rPr>
        <w:t xml:space="preserve">Le résumé de </w:t>
      </w:r>
      <w:r>
        <w:rPr>
          <w:b/>
          <w:bCs/>
          <w:highlight w:val="white"/>
          <w:lang w:val="fr-FR" w:eastAsia="fr-FR"/>
        </w:rPr>
        <w:t>400 mots maximum</w:t>
      </w:r>
      <w:r>
        <w:rPr>
          <w:b w:val="false"/>
          <w:bCs w:val="false"/>
          <w:highlight w:val="white"/>
          <w:lang w:val="fr-FR" w:eastAsia="fr-FR"/>
        </w:rPr>
        <w:t xml:space="preserve"> doit décrire sommairement les travaux de recherche qui seront présentés au colloque de recherche de l’IUT. Seul ce résumé sera visible sur le site du colloque, pour compléter le titre de votre présentation. Le reste du document (2 pages maximum) sera rajouté à un fascicule qui compilera l’ensemble des contributions du colloque.  </w:t>
      </w:r>
    </w:p>
    <w:p>
      <w:pPr>
        <w:pStyle w:val="Normal"/>
        <w:rPr/>
      </w:pPr>
      <w:r>
        <w:rPr>
          <w:b/>
          <w:bCs/>
          <w:lang w:val="fr-FR"/>
        </w:rPr>
        <w:t>Mots-clefs</w:t>
      </w:r>
      <w:r>
        <w:rPr>
          <w:lang w:val="fr-FR"/>
        </w:rPr>
        <w:t> : résumé, colloque, présentation</w:t>
      </w:r>
    </w:p>
    <w:p>
      <w:pPr>
        <w:pStyle w:val="Lignehorizontale"/>
        <w:rPr/>
      </w:pPr>
      <w:r>
        <w:rPr/>
      </w:r>
    </w:p>
    <w:p>
      <w:pPr>
        <w:pStyle w:val="Titre2"/>
        <w:numPr>
          <w:ilvl w:val="1"/>
          <w:numId w:val="2"/>
        </w:numPr>
        <w:rPr/>
      </w:pPr>
      <w:r>
        <w:rPr/>
        <w:t>Contenu</w:t>
      </w:r>
    </w:p>
    <w:p>
      <w:pPr>
        <w:pStyle w:val="Normal"/>
        <w:rPr>
          <w:lang w:val="fr-FR"/>
        </w:rPr>
      </w:pPr>
      <w:r>
        <w:rPr>
          <w:lang w:val="fr-FR"/>
        </w:rPr>
        <w:t xml:space="preserve">La langue préférentielle pour les résumés est le français. Toutefois, les communications en langue anglaise sont acceptées et bienvenues. </w:t>
      </w:r>
      <w:bookmarkStart w:id="0" w:name="__DdeLink__287_1465749245"/>
      <w:r>
        <w:rPr>
          <w:lang w:val="fr-FR"/>
        </w:rPr>
        <w:t>Le document à soumettre peut contenir 2 ou 3 parties, incluant une introduction, une partie dédiée à indiquer la plus-value de la contribution scientifique et une rapide discussion.</w:t>
      </w:r>
      <w:bookmarkEnd w:id="0"/>
    </w:p>
    <w:p>
      <w:pPr>
        <w:pStyle w:val="Titre2"/>
        <w:numPr>
          <w:ilvl w:val="1"/>
          <w:numId w:val="2"/>
        </w:numPr>
        <w:rPr>
          <w:lang w:val="fr-FR"/>
        </w:rPr>
      </w:pPr>
      <w:r>
        <w:rPr>
          <w:lang w:val="fr-FR"/>
        </w:rPr>
        <w:t>Présentation</w:t>
      </w:r>
    </w:p>
    <w:p>
      <w:pPr>
        <w:pStyle w:val="Normal"/>
        <w:rPr>
          <w:lang w:val="fr-FR"/>
        </w:rPr>
      </w:pPr>
      <w:r>
        <w:rPr>
          <w:lang w:val="fr-FR"/>
        </w:rPr>
        <w:t>Le résumé sera mis en forme selon le modèle de document en utilisant les styles définis. L’utilisation de titres et sous-titres n’est pas obligatoire.</w:t>
      </w:r>
    </w:p>
    <w:p>
      <w:pPr>
        <w:pStyle w:val="Titre3"/>
        <w:numPr>
          <w:ilvl w:val="2"/>
          <w:numId w:val="2"/>
        </w:numPr>
        <w:rPr>
          <w:lang w:val="fr-FR"/>
        </w:rPr>
      </w:pPr>
      <w:r>
        <w:rPr>
          <w:lang w:val="fr-FR"/>
        </w:rPr>
        <w:t>Styles</w:t>
      </w:r>
    </w:p>
    <w:p>
      <w:pPr>
        <w:pStyle w:val="Normal"/>
        <w:rPr/>
      </w:pPr>
      <w:r>
        <w:rPr>
          <w:lang w:val="fr-FR"/>
        </w:rPr>
        <w:t xml:space="preserve">Les tailles et styles préférés sont listés sur la Table </w:t>
      </w:r>
      <w:r>
        <w:rPr/>
        <w:fldChar w:fldCharType="begin"/>
      </w:r>
      <w:r>
        <w:rPr/>
        <w:instrText> REF tab_fonts \h </w:instrText>
      </w:r>
      <w:r>
        <w:rPr/>
        <w:fldChar w:fldCharType="separate"/>
      </w:r>
      <w:r>
        <w:rPr/>
        <w:t>1</w:t>
      </w:r>
      <w:r>
        <w:rPr/>
        <w:fldChar w:fldCharType="end"/>
      </w:r>
      <w:r>
        <w:rPr>
          <w:lang w:val="fr-FR"/>
        </w:rPr>
        <w:t>.</w:t>
      </w:r>
    </w:p>
    <w:p>
      <w:pPr>
        <w:pStyle w:val="Caption"/>
        <w:rPr/>
      </w:pPr>
      <w:r>
        <w:rPr>
          <w:lang w:val="fr-FR"/>
        </w:rPr>
        <w:t xml:space="preserve">Table </w:t>
      </w:r>
      <w:bookmarkStart w:id="1" w:name="tab_fonts"/>
      <w:r>
        <w:rPr/>
        <w:fldChar w:fldCharType="begin"/>
      </w:r>
      <w:r>
        <w:rPr/>
        <w:instrText> SEQ Tableau \* ARABIC </w:instrText>
      </w:r>
      <w:r>
        <w:rPr/>
        <w:fldChar w:fldCharType="separate"/>
      </w:r>
      <w:r>
        <w:rPr/>
        <w:t>1</w:t>
      </w:r>
      <w:r>
        <w:rPr/>
        <w:fldChar w:fldCharType="end"/>
      </w:r>
      <w:bookmarkEnd w:id="1"/>
      <w:r>
        <w:rPr>
          <w:lang w:val="fr-FR"/>
        </w:rPr>
        <w:t>. Taille des fontes et liste des styles prédéfinis</w:t>
      </w:r>
    </w:p>
    <w:tbl>
      <w:tblPr>
        <w:tblW w:w="59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Pr>
      <w:tblGrid>
        <w:gridCol w:w="1751"/>
        <w:gridCol w:w="1618"/>
        <w:gridCol w:w="674"/>
        <w:gridCol w:w="1275"/>
        <w:gridCol w:w="663"/>
      </w:tblGrid>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120" w:after="0"/>
              <w:rPr>
                <w:szCs w:val="20"/>
                <w:lang w:val="fr-FR" w:eastAsia="it-IT"/>
              </w:rPr>
            </w:pPr>
            <w:r>
              <w:rPr>
                <w:szCs w:val="20"/>
                <w:lang w:val="fr-FR" w:eastAsia="it-IT"/>
              </w:rPr>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szCs w:val="20"/>
                <w:lang w:val="fr-FR" w:eastAsia="it-IT"/>
              </w:rPr>
            </w:pPr>
            <w:r>
              <w:rPr>
                <w:szCs w:val="20"/>
                <w:lang w:val="fr-FR" w:eastAsia="it-IT"/>
              </w:rPr>
              <w:t>Police</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Taille</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Style</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 xml:space="preserve">Case </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Titre</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14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Bold</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 xml:space="preserve">Upper </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Nom des auteurs</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12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Bold</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Affiliations</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Normal</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Mots clefs</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Normal</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Texte principal</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Normal</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Titre paragraphe 1</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Bold</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 xml:space="preserve">Upper </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Titre paragraphe 2</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Bold</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Titre paragraphe 3</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Italic</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Equation</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Normal</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Légende Fig., Table</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Italic</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Table</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Normal</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r>
        <w:trPr>
          <w:trHeight w:val="283" w:hRule="atLeast"/>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Référence</w:t>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120" w:after="0"/>
              <w:jc w:val="both"/>
              <w:rPr>
                <w:lang w:val="fr-FR"/>
              </w:rPr>
            </w:pPr>
            <w:r>
              <w:rPr>
                <w:lang w:val="fr-FR"/>
              </w:rPr>
              <w:t>Time New Roman</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10 pts.</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Normal+Italic</w:t>
            </w:r>
          </w:p>
        </w:tc>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120" w:after="0"/>
              <w:jc w:val="both"/>
              <w:rPr>
                <w:szCs w:val="20"/>
                <w:lang w:val="fr-FR" w:eastAsia="it-IT"/>
              </w:rPr>
            </w:pPr>
            <w:r>
              <w:rPr>
                <w:szCs w:val="20"/>
                <w:lang w:val="fr-FR" w:eastAsia="it-IT"/>
              </w:rPr>
              <w:t>Lower</w:t>
            </w:r>
          </w:p>
        </w:tc>
      </w:tr>
    </w:tbl>
    <w:p>
      <w:pPr>
        <w:pStyle w:val="Titre3"/>
        <w:rPr>
          <w:lang w:val="fr-FR"/>
        </w:rPr>
      </w:pPr>
      <w:r>
        <w:rPr>
          <w:lang w:val="fr-FR"/>
        </w:rPr>
      </w:r>
    </w:p>
    <w:p>
      <w:pPr>
        <w:pStyle w:val="Titre3"/>
        <w:numPr>
          <w:ilvl w:val="2"/>
          <w:numId w:val="2"/>
        </w:numPr>
        <w:rPr>
          <w:lang w:val="fr-FR"/>
        </w:rPr>
      </w:pPr>
      <w:r>
        <w:rPr>
          <w:lang w:val="fr-FR"/>
        </w:rPr>
        <w:t>Références</w:t>
      </w:r>
    </w:p>
    <w:p>
      <w:pPr>
        <w:pStyle w:val="Corpsdetexte"/>
        <w:rPr/>
      </w:pPr>
      <w:r>
        <w:rPr>
          <w:lang w:val="fr-FR"/>
        </w:rPr>
        <w:t xml:space="preserve">Les références seront rappelées dans le texte en utilisant des crochets </w:t>
      </w:r>
      <w:r>
        <w:rPr>
          <w:lang w:val="fr-FR" w:eastAsia="it-IT"/>
        </w:rPr>
        <w:t>[1][2]. La liste des références est détaillée en fin de texte selon l’exemple ci-dessus.</w:t>
      </w:r>
    </w:p>
    <w:p>
      <w:pPr>
        <w:pStyle w:val="Titre2"/>
        <w:numPr>
          <w:ilvl w:val="1"/>
          <w:numId w:val="2"/>
        </w:numPr>
        <w:rPr/>
      </w:pPr>
      <w:r>
        <w:rPr/>
        <w:t>ENVOI DE VOTRE résumé</w:t>
      </w:r>
    </w:p>
    <w:p>
      <w:pPr>
        <w:pStyle w:val="Corpsdetexte"/>
        <w:rPr>
          <w:lang w:val="fr-FR"/>
        </w:rPr>
      </w:pPr>
      <w:r>
        <w:rPr>
          <w:lang w:val="fr-FR"/>
        </w:rPr>
        <w:t>Les communications seront soumises sous format word, en suivant les instructions données sur le site internet :</w:t>
      </w:r>
    </w:p>
    <w:p>
      <w:pPr>
        <w:pStyle w:val="Normal"/>
        <w:ind w:left="0" w:right="0" w:firstLine="720"/>
        <w:rPr/>
      </w:pPr>
      <w:hyperlink r:id="rId3">
        <w:r>
          <w:rPr>
            <w:rStyle w:val="LienInternet"/>
            <w:lang w:val="fr-FR"/>
          </w:rPr>
          <w:t>http://iutuca2023.sciencesconf.org/</w:t>
        </w:r>
      </w:hyperlink>
    </w:p>
    <w:p>
      <w:pPr>
        <w:pStyle w:val="Normal"/>
        <w:rPr/>
      </w:pPr>
      <w:r>
        <w:rPr>
          <w:b/>
          <w:lang w:val="fr-FR"/>
        </w:rPr>
        <w:t>Date limite : </w:t>
      </w:r>
      <w:r>
        <w:rPr>
          <w:bCs/>
          <w:lang w:val="fr-FR"/>
        </w:rPr>
        <w:t>2</w:t>
      </w:r>
      <w:r>
        <w:rPr>
          <w:bCs/>
          <w:lang w:val="fr-FR"/>
        </w:rPr>
        <w:t xml:space="preserve"> juin 202</w:t>
      </w:r>
      <w:r>
        <w:rPr>
          <w:bCs/>
          <w:lang w:val="fr-FR"/>
        </w:rPr>
        <w:t>3</w:t>
      </w:r>
    </w:p>
    <w:p>
      <w:pPr>
        <w:pStyle w:val="Reference"/>
        <w:rPr/>
      </w:pPr>
      <w:r>
        <w:rPr/>
        <w:t xml:space="preserve">REFERENCES </w:t>
      </w:r>
    </w:p>
    <w:p>
      <w:pPr>
        <w:pStyle w:val="Referencepuce"/>
        <w:numPr>
          <w:ilvl w:val="0"/>
          <w:numId w:val="3"/>
        </w:numPr>
        <w:rPr/>
      </w:pPr>
      <w:bookmarkStart w:id="2" w:name="_Ref239579321"/>
      <w:r>
        <w:rPr>
          <w:lang w:val="en-US"/>
        </w:rPr>
        <w:t xml:space="preserve">C. R. Paul, </w:t>
      </w:r>
      <w:r>
        <w:rPr>
          <w:i/>
          <w:iCs/>
          <w:lang w:val="en-US"/>
        </w:rPr>
        <w:t>"Introduction to Electromagnetic Com-patibility",</w:t>
      </w:r>
      <w:r>
        <w:rPr>
          <w:lang w:val="en-US"/>
        </w:rPr>
        <w:t xml:space="preserve"> John Wiley &amp; Sons, Inc., New York, 1992.</w:t>
      </w:r>
      <w:bookmarkStart w:id="3" w:name="_Ref106419242"/>
      <w:bookmarkEnd w:id="2"/>
    </w:p>
    <w:p>
      <w:pPr>
        <w:pStyle w:val="Referencepuce"/>
        <w:numPr>
          <w:ilvl w:val="0"/>
          <w:numId w:val="3"/>
        </w:numPr>
        <w:rPr/>
      </w:pPr>
      <w:r>
        <w:rPr>
          <w:lang w:val="en-GB"/>
        </w:rPr>
        <w:t xml:space="preserve">V. A. Rakov and M. A. Uman, </w:t>
      </w:r>
      <w:r>
        <w:rPr>
          <w:i/>
          <w:iCs/>
          <w:lang w:val="en-GB"/>
        </w:rPr>
        <w:t>"Review and evaluation of lightning return stroke models including some aspects of their application"</w:t>
      </w:r>
      <w:r>
        <w:rPr>
          <w:lang w:val="en-GB"/>
        </w:rPr>
        <w:t>, IEEE Trans. on Electromagnetic Compatibility, Vol. 40, n°4, pp. 403-426, November 1998.</w:t>
      </w:r>
      <w:bookmarkEnd w:id="3"/>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4"/>
      <w:headerReference w:type="first" r:id="rId5"/>
      <w:footerReference w:type="default" r:id="rId6"/>
      <w:footerReference w:type="first" r:id="rId7"/>
      <w:type w:val="nextPage"/>
      <w:pgSz w:w="11906" w:h="16838"/>
      <w:pgMar w:left="1134" w:right="1134" w:header="1701" w:top="2944" w:footer="1418" w:bottom="2052"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 w:name="Courier New">
    <w:charset w:val="01"/>
    <w:family w:val="roman"/>
    <w:pitch w:val="variable"/>
  </w:font>
  <w:font w:name="VAGRounded LT Bol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320" w:leader="none"/>
        <w:tab w:val="right" w:pos="8640" w:leader="none"/>
      </w:tabs>
      <w:spacing w:before="12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320" w:leader="none"/>
        <w:tab w:val="right" w:pos="8640" w:leader="none"/>
      </w:tabs>
      <w:spacing w:before="12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320"/>
        <w:tab w:val="clear" w:pos="8640"/>
        <w:tab w:val="center" w:pos="4706" w:leader="none"/>
        <w:tab w:val="center" w:pos="4920" w:leader="none"/>
        <w:tab w:val="right" w:pos="9356" w:leader="none"/>
      </w:tabs>
      <w:spacing w:lineRule="exact" w:line="200" w:before="120" w:after="0"/>
      <w:jc w:val="both"/>
      <w:rPr/>
    </w:pPr>
    <w:r>
      <w:rPr>
        <w:rStyle w:val="Pagenumber"/>
        <w:i w:val="false"/>
      </w:rPr>
      <w:fldChar w:fldCharType="begin"/>
    </w:r>
    <w:r>
      <w:rPr>
        <w:rStyle w:val="Pagenumber"/>
        <w:i w:val="false"/>
      </w:rPr>
      <w:instrText> PAGE </w:instrText>
    </w:r>
    <w:r>
      <w:rPr>
        <w:rStyle w:val="Pagenumber"/>
        <w:i w:val="false"/>
      </w:rPr>
      <w:fldChar w:fldCharType="separate"/>
    </w:r>
    <w:r>
      <w:rPr>
        <w:rStyle w:val="Pagenumber"/>
        <w:i w:val="false"/>
      </w:rPr>
      <w:t>2</w:t>
    </w:r>
    <w:r>
      <w:rPr>
        <w:rStyle w:val="Pagenumber"/>
        <w:i w:val="false"/>
      </w:rPr>
      <w:fldChar w:fldCharType="end"/>
    </w:r>
    <w:r>
      <w:rPr>
        <w:rStyle w:val="Pagenumber"/>
        <w:i w:val="false"/>
      </w:rPr>
      <w:tab/>
    </w:r>
    <w:r>
      <w:rPr>
        <w:rStyle w:val="Pagenumber"/>
        <w:i/>
        <w:iCs/>
        <w:sz w:val="16"/>
        <w:szCs w:val="16"/>
      </w:rPr>
      <w:t>Colloque de recherche de l’IUT Clermont Auvergne (2023)</w:t>
    </w:r>
  </w:p>
  <w:p>
    <w:pPr>
      <w:pStyle w:val="Normal"/>
      <w:tabs>
        <w:tab w:val="clear" w:pos="720"/>
        <w:tab w:val="center" w:pos="4706" w:leader="none"/>
        <w:tab w:val="center" w:pos="4920" w:leader="none"/>
        <w:tab w:val="right" w:pos="9356" w:leader="none"/>
      </w:tabs>
      <w:spacing w:lineRule="exact" w:line="200"/>
      <w:jc w:val="both"/>
      <w:rPr/>
    </w:pPr>
    <w:r>
      <w:rPr/>
      <mc:AlternateContent>
        <mc:Choice Requires="wps">
          <w:drawing>
            <wp:inline distT="0" distB="0" distL="0" distR="0">
              <wp:extent cx="6303010" cy="8255"/>
              <wp:effectExtent l="0" t="0" r="0" b="0"/>
              <wp:docPr id="2" name=""/>
              <a:graphic xmlns:a="http://schemas.openxmlformats.org/drawingml/2006/main">
                <a:graphicData uri="http://schemas.microsoft.com/office/word/2010/wordprocessingShape">
                  <wps:wsp>
                    <wps:cNvSpPr/>
                    <wps:spPr>
                      <a:xfrm>
                        <a:off x="0" y="0"/>
                        <a:ext cx="6302520" cy="7560"/>
                      </a:xfrm>
                      <a:prstGeom prst="rect">
                        <a:avLst/>
                      </a:prstGeom>
                      <a:solidFill>
                        <a:srgbClr val="000000"/>
                      </a:solidFill>
                      <a:ln>
                        <a:noFill/>
                      </a:ln>
                    </wps:spPr>
                    <wps:style>
                      <a:lnRef idx="0"/>
                      <a:fillRef idx="0"/>
                      <a:effectRef idx="0"/>
                      <a:fontRef idx="minor"/>
                    </wps:style>
                    <wps:bodyPr/>
                  </wps:wsp>
                </a:graphicData>
              </a:graphic>
            </wp:inline>
          </w:drawing>
        </mc:Choice>
        <mc:Fallback>
          <w:pict>
            <v:rect id="shape_0" fillcolor="black" stroked="f" style="position:absolute;margin-left:0pt;margin-top:-0.65pt;width:496.2pt;height:0.55pt;mso-position-vertical:top">
              <w10:wrap type="none"/>
              <v:fill o:detectmouseclick="t" type="solid" color2="white"/>
              <v:stroke color="#3465a4" joinstyle="round" endcap="flat"/>
            </v:rect>
          </w:pict>
        </mc:Fallback>
      </mc:AlternateContent>
    </w:r>
  </w:p>
  <w:p>
    <w:pPr>
      <w:pStyle w:val="Normal"/>
      <w:tabs>
        <w:tab w:val="clear" w:pos="720"/>
        <w:tab w:val="center" w:pos="4706" w:leader="none"/>
        <w:tab w:val="center" w:pos="4920" w:leader="none"/>
        <w:tab w:val="right" w:pos="9356" w:leader="none"/>
      </w:tabs>
      <w:spacing w:lineRule="exact" w:line="200"/>
      <w:jc w:val="both"/>
      <w:rPr>
        <w:rStyle w:val="Pagenumber"/>
        <w:i/>
        <w:i/>
        <w:iCs/>
        <w:sz w:val="16"/>
        <w:szCs w:val="16"/>
      </w:rPr>
    </w:pPr>
    <w:r>
      <w:rPr>
        <w:i/>
        <w:iCs/>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43" w:type="dxa"/>
      <w:jc w:val="left"/>
      <w:tblInd w:w="-108" w:type="dxa"/>
      <w:tblBorders/>
      <w:tblCellMar>
        <w:top w:w="0" w:type="dxa"/>
        <w:left w:w="108" w:type="dxa"/>
        <w:bottom w:w="0" w:type="dxa"/>
        <w:right w:w="108" w:type="dxa"/>
      </w:tblCellMar>
    </w:tblPr>
    <w:tblGrid>
      <w:gridCol w:w="1591"/>
      <w:gridCol w:w="8051"/>
    </w:tblGrid>
    <w:tr>
      <w:trPr>
        <w:trHeight w:val="1696" w:hRule="atLeast"/>
      </w:trPr>
      <w:tc>
        <w:tcPr>
          <w:tcW w:w="1591" w:type="dxa"/>
          <w:tcBorders/>
          <w:shd w:fill="EEEEEE" w:val="clear"/>
        </w:tcPr>
        <w:p>
          <w:pPr>
            <w:pStyle w:val="Entte"/>
            <w:spacing w:before="120" w:after="0"/>
            <w:rPr/>
          </w:pPr>
          <w:r>
            <w:rPr/>
          </w:r>
        </w:p>
      </w:tc>
      <w:tc>
        <w:tcPr>
          <w:tcW w:w="8051" w:type="dxa"/>
          <w:tcBorders/>
          <w:shd w:fill="EEEEEE" w:val="clear"/>
        </w:tcPr>
        <w:p>
          <w:pPr>
            <w:pStyle w:val="Entte"/>
            <w:spacing w:before="0" w:after="0"/>
            <w:jc w:val="center"/>
            <w:rPr>
              <w:rStyle w:val="LienInternet"/>
              <w:rFonts w:ascii="Arial" w:hAnsi="Arial" w:cs="Arial"/>
              <w:i w:val="false"/>
              <w:i w:val="false"/>
              <w:iCs/>
              <w:sz w:val="18"/>
              <w:szCs w:val="33"/>
              <w:lang w:val="en-IN" w:eastAsia="en-IN"/>
            </w:rPr>
          </w:pPr>
          <w:r>
            <w:rPr>
              <w:rFonts w:cs="Arial" w:ascii="Arial" w:hAnsi="Arial"/>
              <w:i w:val="false"/>
              <w:iCs/>
              <w:sz w:val="18"/>
              <w:szCs w:val="33"/>
              <w:lang w:val="en-IN" w:eastAsia="en-IN"/>
            </w:rPr>
          </w:r>
        </w:p>
        <w:p>
          <w:pPr>
            <w:pStyle w:val="Entte"/>
            <w:spacing w:before="0" w:after="0"/>
            <w:jc w:val="center"/>
            <w:rPr>
              <w:rFonts w:ascii="VAGRounded LT Bold" w:hAnsi="VAGRounded LT Bold"/>
              <w:i w:val="false"/>
              <w:i w:val="false"/>
              <w:iCs/>
              <w:sz w:val="33"/>
              <w:szCs w:val="33"/>
              <w:lang w:val="en-IN" w:eastAsia="en-IN"/>
            </w:rPr>
          </w:pPr>
          <w:r>
            <w:rPr>
              <w:rFonts w:ascii="VAGRounded LT Bold" w:hAnsi="VAGRounded LT Bold"/>
              <w:i w:val="false"/>
              <w:iCs/>
              <w:sz w:val="33"/>
              <w:szCs w:val="33"/>
              <w:lang w:val="en-IN" w:eastAsia="en-IN"/>
            </w:rPr>
          </w:r>
        </w:p>
        <w:p>
          <w:pPr>
            <w:pStyle w:val="Entte"/>
            <w:spacing w:before="0" w:after="0"/>
            <w:jc w:val="center"/>
            <w:rPr>
              <w:rFonts w:ascii="VAGRounded LT Bold" w:hAnsi="VAGRounded LT Bold"/>
              <w:i w:val="false"/>
              <w:i w:val="false"/>
              <w:iCs/>
              <w:sz w:val="33"/>
              <w:szCs w:val="33"/>
              <w:lang w:val="en-IN" w:eastAsia="en-IN"/>
            </w:rPr>
          </w:pPr>
          <w:r>
            <w:rPr>
              <w:rFonts w:ascii="VAGRounded LT Bold" w:hAnsi="VAGRounded LT Bold"/>
              <w:i w:val="false"/>
              <w:iCs/>
              <w:sz w:val="33"/>
              <w:szCs w:val="33"/>
              <w:lang w:val="en-IN" w:eastAsia="en-IN"/>
            </w:rPr>
            <w:t xml:space="preserve">Colloque recherche de l’IUT </w:t>
          </w:r>
        </w:p>
        <w:p>
          <w:pPr>
            <w:pStyle w:val="Entte"/>
            <w:spacing w:lineRule="exact" w:line="200" w:before="200" w:after="0"/>
            <w:jc w:val="center"/>
            <w:rPr/>
          </w:pPr>
          <w:r>
            <w:rPr>
              <w:i w:val="false"/>
              <w:szCs w:val="16"/>
            </w:rPr>
            <w:t xml:space="preserve">site de la conférence : </w:t>
          </w:r>
          <w:hyperlink r:id="rId1">
            <w:r>
              <w:rPr>
                <w:rStyle w:val="LienInternet"/>
                <w:i w:val="false"/>
                <w:szCs w:val="16"/>
                <w:lang w:val="fr-FR"/>
              </w:rPr>
              <w:t>http://iutuca2023.sciencesconf.org/</w:t>
            </w:r>
          </w:hyperlink>
        </w:p>
      </w:tc>
    </w:tr>
  </w:tbl>
  <w:p>
    <w:pPr>
      <w:pStyle w:val="Normal"/>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pStyle w:val="Titre2"/>
      <w:numFmt w:val="decimal"/>
      <w:lvlText w:val="%2."/>
      <w:lvlJc w:val="left"/>
      <w:pPr>
        <w:tabs>
          <w:tab w:val="num" w:pos="397"/>
        </w:tabs>
        <w:ind w:left="454" w:hanging="454"/>
      </w:pPr>
    </w:lvl>
    <w:lvl w:ilvl="2">
      <w:start w:val="1"/>
      <w:pStyle w:val="Titre3"/>
      <w:numFmt w:val="decimal"/>
      <w:lvlText w:val="%2.%3."/>
      <w:lvlJc w:val="left"/>
      <w:pPr>
        <w:ind w:left="851" w:hanging="851"/>
      </w:pPr>
    </w:lvl>
    <w:lvl w:ilvl="3">
      <w:start w:val="1"/>
      <w:pStyle w:val="Titre4"/>
      <w:numFmt w:val="lowerLetter"/>
      <w:lvlText w:val="%4 -"/>
      <w:lvlJc w:val="left"/>
      <w:pPr>
        <w:tabs>
          <w:tab w:val="num" w:pos="1440"/>
        </w:tabs>
        <w:ind w:left="1837" w:hanging="397"/>
      </w:pPr>
    </w:lvl>
    <w:lvl w:ilvl="4">
      <w:start w:val="1"/>
      <w:pStyle w:val="Titre5"/>
      <w:numFmt w:val="decimal"/>
      <w:lvlText w:val="(%5)"/>
      <w:lvlJc w:val="left"/>
      <w:pPr>
        <w:tabs>
          <w:tab w:val="num" w:pos="3240"/>
        </w:tabs>
        <w:ind w:left="2880" w:hanging="0"/>
      </w:pPr>
    </w:lvl>
    <w:lvl w:ilvl="5">
      <w:start w:val="1"/>
      <w:pStyle w:val="Titre6"/>
      <w:numFmt w:val="lowerLetter"/>
      <w:lvlText w:val="(%6)"/>
      <w:lvlJc w:val="left"/>
      <w:pPr>
        <w:tabs>
          <w:tab w:val="num" w:pos="3960"/>
        </w:tabs>
        <w:ind w:left="3600" w:hanging="0"/>
      </w:pPr>
    </w:lvl>
    <w:lvl w:ilvl="6">
      <w:start w:val="1"/>
      <w:pStyle w:val="Titre7"/>
      <w:numFmt w:val="lowerRoman"/>
      <w:lvlText w:val="(%7)"/>
      <w:lvlJc w:val="left"/>
      <w:pPr>
        <w:tabs>
          <w:tab w:val="num" w:pos="4680"/>
        </w:tabs>
        <w:ind w:left="4320" w:hanging="0"/>
      </w:pPr>
    </w:lvl>
    <w:lvl w:ilvl="7">
      <w:start w:val="1"/>
      <w:pStyle w:val="Titre8"/>
      <w:numFmt w:val="lowerLetter"/>
      <w:lvlText w:val="(%8)"/>
      <w:lvlJc w:val="left"/>
      <w:pPr>
        <w:tabs>
          <w:tab w:val="num" w:pos="5400"/>
        </w:tabs>
        <w:ind w:left="5040" w:hanging="0"/>
      </w:pPr>
    </w:lvl>
    <w:lvl w:ilvl="8">
      <w:start w:val="1"/>
      <w:pStyle w:val="Titre9"/>
      <w:numFmt w:val="lowerRoman"/>
      <w:lvlText w:val="(%9)"/>
      <w:lvlJc w:val="left"/>
      <w:pPr>
        <w:tabs>
          <w:tab w:val="num" w:pos="6120"/>
        </w:tabs>
        <w:ind w:left="576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397"/>
        </w:tabs>
        <w:ind w:left="454" w:hanging="454"/>
      </w:pPr>
    </w:lvl>
    <w:lvl w:ilvl="2">
      <w:start w:val="1"/>
      <w:numFmt w:val="decimal"/>
      <w:lvlText w:val="%2.%3."/>
      <w:lvlJc w:val="left"/>
      <w:pPr>
        <w:ind w:left="851" w:hanging="851"/>
      </w:pPr>
    </w:lvl>
    <w:lvl w:ilvl="3">
      <w:start w:val="1"/>
      <w:numFmt w:val="lowerLetter"/>
      <w:lvlText w:val="%4 -"/>
      <w:lvlJc w:val="left"/>
      <w:pPr>
        <w:tabs>
          <w:tab w:val="num" w:pos="1440"/>
        </w:tabs>
        <w:ind w:left="1837" w:hanging="397"/>
      </w:pPr>
    </w:lvl>
    <w:lvl w:ilvl="4">
      <w:start w:val="1"/>
      <w:numFmt w:val="decimal"/>
      <w:lvlText w:val="(%5)"/>
      <w:lvlJc w:val="left"/>
      <w:pPr>
        <w:tabs>
          <w:tab w:val="num" w:pos="3240"/>
        </w:tabs>
        <w:ind w:left="2880" w:hanging="0"/>
      </w:pPr>
    </w:lvl>
    <w:lvl w:ilvl="5">
      <w:start w:val="1"/>
      <w:numFmt w:val="lowerLetter"/>
      <w:lvlText w:val="(%6)"/>
      <w:lvlJc w:val="left"/>
      <w:pPr>
        <w:tabs>
          <w:tab w:val="num" w:pos="3960"/>
        </w:tabs>
        <w:ind w:left="3600" w:hanging="0"/>
      </w:pPr>
    </w:lvl>
    <w:lvl w:ilvl="6">
      <w:start w:val="1"/>
      <w:numFmt w:val="lowerRoman"/>
      <w:lvlText w:val="(%7)"/>
      <w:lvlJc w:val="left"/>
      <w:pPr>
        <w:tabs>
          <w:tab w:val="num" w:pos="4680"/>
        </w:tabs>
        <w:ind w:left="4320" w:hanging="0"/>
      </w:pPr>
    </w:lvl>
    <w:lvl w:ilvl="7">
      <w:start w:val="1"/>
      <w:numFmt w:val="lowerLetter"/>
      <w:lvlText w:val="(%8)"/>
      <w:lvlJc w:val="left"/>
      <w:pPr>
        <w:tabs>
          <w:tab w:val="num" w:pos="5400"/>
        </w:tabs>
        <w:ind w:left="5040" w:hanging="0"/>
      </w:pPr>
    </w:lvl>
    <w:lvl w:ilvl="8">
      <w:start w:val="1"/>
      <w:numFmt w:val="lowerRoman"/>
      <w:lvlText w:val="(%9)"/>
      <w:lvlJc w:val="left"/>
      <w:pPr>
        <w:tabs>
          <w:tab w:val="num" w:pos="6120"/>
        </w:tabs>
        <w:ind w:left="5760" w:hanging="0"/>
      </w:pPr>
    </w:lvl>
  </w:abstractNum>
  <w:abstractNum w:abstractNumId="3">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style w:type="paragraph" w:styleId="Normal">
    <w:name w:val="Normal"/>
    <w:qFormat/>
    <w:pPr>
      <w:widowControl/>
      <w:overflowPunct w:val="true"/>
      <w:bidi w:val="0"/>
      <w:spacing w:before="120" w:after="0"/>
      <w:jc w:val="both"/>
    </w:pPr>
    <w:rPr>
      <w:rFonts w:ascii="Times New Roman" w:hAnsi="Times New Roman" w:eastAsia="Times New Roman" w:cs="Times New Roman"/>
      <w:color w:val="auto"/>
      <w:kern w:val="0"/>
      <w:sz w:val="20"/>
      <w:szCs w:val="24"/>
      <w:lang w:val="en-US" w:eastAsia="en-US" w:bidi="ar-SA"/>
    </w:rPr>
  </w:style>
  <w:style w:type="paragraph" w:styleId="Titre1">
    <w:name w:val="Heading 1"/>
    <w:basedOn w:val="Normal"/>
    <w:next w:val="Normal"/>
    <w:autoRedefine/>
    <w:qFormat/>
    <w:pPr>
      <w:keepNext w:val="true"/>
      <w:numPr>
        <w:ilvl w:val="0"/>
        <w:numId w:val="1"/>
      </w:numPr>
      <w:spacing w:before="120" w:after="240"/>
      <w:jc w:val="center"/>
      <w:outlineLvl w:val="0"/>
    </w:pPr>
    <w:rPr>
      <w:b/>
      <w:bCs/>
      <w:caps/>
      <w:sz w:val="28"/>
      <w:szCs w:val="28"/>
    </w:rPr>
  </w:style>
  <w:style w:type="paragraph" w:styleId="Titre2">
    <w:name w:val="Heading 2"/>
    <w:basedOn w:val="Normal"/>
    <w:next w:val="Normal"/>
    <w:autoRedefine/>
    <w:qFormat/>
    <w:pPr>
      <w:keepNext w:val="true"/>
      <w:numPr>
        <w:ilvl w:val="1"/>
        <w:numId w:val="1"/>
      </w:numPr>
      <w:spacing w:before="360" w:after="120"/>
      <w:jc w:val="left"/>
      <w:outlineLvl w:val="1"/>
    </w:pPr>
    <w:rPr>
      <w:b/>
      <w:bCs/>
      <w:caps/>
      <w:lang w:val="nl-NL"/>
    </w:rPr>
  </w:style>
  <w:style w:type="paragraph" w:styleId="Titre3">
    <w:name w:val="Heading 3"/>
    <w:basedOn w:val="Normal"/>
    <w:next w:val="Normal"/>
    <w:autoRedefine/>
    <w:qFormat/>
    <w:pPr>
      <w:keepNext w:val="true"/>
      <w:numPr>
        <w:ilvl w:val="2"/>
        <w:numId w:val="1"/>
      </w:numPr>
      <w:spacing w:before="120" w:after="120"/>
      <w:jc w:val="left"/>
      <w:outlineLvl w:val="2"/>
    </w:pPr>
    <w:rPr>
      <w:b/>
      <w:bCs/>
      <w:szCs w:val="20"/>
    </w:rPr>
  </w:style>
  <w:style w:type="paragraph" w:styleId="Titre4">
    <w:name w:val="Heading 4"/>
    <w:basedOn w:val="Normal"/>
    <w:next w:val="Normal"/>
    <w:autoRedefine/>
    <w:qFormat/>
    <w:pPr>
      <w:keepNext w:val="true"/>
      <w:numPr>
        <w:ilvl w:val="3"/>
        <w:numId w:val="1"/>
      </w:numPr>
      <w:spacing w:before="120" w:after="120"/>
      <w:jc w:val="left"/>
      <w:outlineLvl w:val="3"/>
    </w:pPr>
    <w:rPr>
      <w:bCs/>
      <w:i/>
      <w:szCs w:val="20"/>
      <w:lang w:val="nl-NL"/>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qFormat/>
    <w:pPr>
      <w:numPr>
        <w:ilvl w:val="5"/>
        <w:numId w:val="1"/>
      </w:num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r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name w:val="Default Paragraph Font"/>
    <w:qFormat/>
    <w:rPr/>
  </w:style>
  <w:style w:type="character" w:styleId="LienInternet">
    <w:name w:val="Lien Internet"/>
    <w:rPr>
      <w:color w:val="0000FF"/>
      <w:u w:val="single"/>
    </w:rPr>
  </w:style>
  <w:style w:type="character" w:styleId="ReferencepuceCarCar">
    <w:name w:val="Reference_puce Car Car"/>
    <w:qFormat/>
    <w:rPr>
      <w:szCs w:val="24"/>
      <w:lang w:val="fr-FR" w:eastAsia="it-IT" w:bidi="ar-SA"/>
    </w:rPr>
  </w:style>
  <w:style w:type="character" w:styleId="StyleReferencepuceLatinItaliqueCar">
    <w:name w:val="Style Reference_puce + (Latin) Italique Car"/>
    <w:qFormat/>
    <w:rPr>
      <w:i/>
      <w:szCs w:val="24"/>
      <w:lang w:val="fr-FR" w:eastAsia="it-IT" w:bidi="ar-SA"/>
    </w:rPr>
  </w:style>
  <w:style w:type="character" w:styleId="Textedelespacerserv1">
    <w:name w:val="Texte de l'espace réservé1"/>
    <w:qFormat/>
    <w:rPr>
      <w:color w:val="808080"/>
    </w:rPr>
  </w:style>
  <w:style w:type="character" w:styleId="Annotationreference">
    <w:name w:val="annotation reference"/>
    <w:qFormat/>
    <w:rPr>
      <w:sz w:val="18"/>
      <w:szCs w:val="18"/>
    </w:rPr>
  </w:style>
  <w:style w:type="character" w:styleId="CommentaireCar">
    <w:name w:val="Commentaire Car"/>
    <w:qFormat/>
    <w:rPr>
      <w:lang w:val="en-US" w:eastAsia="en-US"/>
    </w:rPr>
  </w:style>
  <w:style w:type="character" w:styleId="ObjetducommentaireCar">
    <w:name w:val="Objet du commentaire Car"/>
    <w:qFormat/>
    <w:rPr>
      <w:b/>
      <w:bCs/>
      <w:lang w:val="en-US" w:eastAsia="en-US"/>
    </w:rPr>
  </w:style>
  <w:style w:type="character" w:styleId="Mentionnonrsolue1">
    <w:name w:val="Mention non résolue1"/>
    <w:qFormat/>
    <w:rPr>
      <w:color w:val="808080"/>
      <w:highlight w:val="white"/>
    </w:rPr>
  </w:style>
  <w:style w:type="character" w:styleId="UnresolvedMention">
    <w:name w:val="Unresolved Mention"/>
    <w:qFormat/>
    <w:rPr>
      <w:color w:val="605E5C"/>
      <w:highlight w:val="lightGray"/>
    </w:rPr>
  </w:style>
  <w:style w:type="character" w:styleId="ListLabel1">
    <w:name w:val="ListLabel 1"/>
    <w:qFormat/>
    <w:rPr>
      <w:lang w:val="fr-FR"/>
    </w:rPr>
  </w:style>
  <w:style w:type="character" w:styleId="ListLabel2">
    <w:name w:val="ListLabel 2"/>
    <w:qFormat/>
    <w:rPr>
      <w:lang w:val="fr-FR"/>
    </w:rPr>
  </w:style>
  <w:style w:type="character" w:styleId="ListLabel23">
    <w:name w:val="ListLabel 23"/>
    <w:qFormat/>
    <w:rPr>
      <w:rFonts w:ascii="Arial" w:hAnsi="Arial" w:cs="Arial"/>
      <w:i w:val="false"/>
      <w:iCs/>
      <w:sz w:val="18"/>
    </w:rPr>
  </w:style>
  <w:style w:type="character" w:styleId="ListLabel24">
    <w:name w:val="ListLabel 24"/>
    <w:qFormat/>
    <w:rPr>
      <w:i w:val="false"/>
      <w:szCs w:val="16"/>
    </w:rPr>
  </w:style>
  <w:style w:type="character" w:styleId="Pagenumber">
    <w:name w:val="page number"/>
    <w:qFormat/>
    <w:rPr>
      <w:sz w:val="16"/>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ListLabel25">
    <w:name w:val="ListLabel 25"/>
    <w:qFormat/>
    <w:rPr>
      <w:lang w:val="fr-FR"/>
    </w:rPr>
  </w:style>
  <w:style w:type="character" w:styleId="ListLabel26">
    <w:name w:val="ListLabel 26"/>
    <w:qFormat/>
    <w:rPr>
      <w:i w:val="false"/>
      <w:szCs w:val="16"/>
      <w:lang w:val="fr-FR"/>
    </w:rPr>
  </w:style>
  <w:style w:type="character" w:styleId="ListLabel27">
    <w:name w:val="ListLabel 27"/>
    <w:qFormat/>
    <w:rPr>
      <w:lang w:val="fr-FR"/>
    </w:rPr>
  </w:style>
  <w:style w:type="character" w:styleId="ListLabel28">
    <w:name w:val="ListLabel 28"/>
    <w:qFormat/>
    <w:rPr>
      <w:i w:val="false"/>
      <w:szCs w:val="16"/>
      <w:lang w:val="fr-FR"/>
    </w:rPr>
  </w:style>
  <w:style w:type="paragraph" w:styleId="Titre">
    <w:name w:val="Titr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orpsdetexte">
    <w:name w:val="Body Text"/>
    <w:basedOn w:val="Normal"/>
    <w:pPr/>
    <w:rPr/>
  </w:style>
  <w:style w:type="paragraph" w:styleId="Liste">
    <w:name w:val="List"/>
    <w:basedOn w:val="Normal"/>
    <w:pPr>
      <w:ind w:left="360" w:right="0" w:hanging="360"/>
    </w:pPr>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reprincipal">
    <w:name w:val="Title"/>
    <w:basedOn w:val="Normal"/>
    <w:qFormat/>
    <w:pPr>
      <w:jc w:val="center"/>
    </w:pPr>
    <w:rPr>
      <w:b/>
      <w:bCs/>
      <w:sz w:val="28"/>
      <w:szCs w:val="28"/>
    </w:rPr>
  </w:style>
  <w:style w:type="paragraph" w:styleId="BodyText2">
    <w:name w:val="Body Text 2"/>
    <w:basedOn w:val="Normal"/>
    <w:qFormat/>
    <w:pPr/>
    <w:rPr>
      <w:b/>
      <w:bCs/>
      <w:szCs w:val="20"/>
    </w:rPr>
  </w:style>
  <w:style w:type="paragraph" w:styleId="BlockText">
    <w:name w:val="Block Text"/>
    <w:basedOn w:val="Normal"/>
    <w:qFormat/>
    <w:pPr>
      <w:spacing w:before="120" w:after="120"/>
      <w:ind w:left="1440" w:right="1440" w:hanging="0"/>
    </w:pPr>
    <w:rPr/>
  </w:style>
  <w:style w:type="paragraph" w:styleId="BodyText3">
    <w:name w:val="Body Text 3"/>
    <w:basedOn w:val="Normal"/>
    <w:qFormat/>
    <w:pPr>
      <w:spacing w:before="120" w:after="120"/>
    </w:pPr>
    <w:rPr>
      <w:sz w:val="16"/>
      <w:szCs w:val="16"/>
    </w:rPr>
  </w:style>
  <w:style w:type="paragraph" w:styleId="Retraitdecorpsdetexte">
    <w:name w:val="Body Text Indent"/>
    <w:basedOn w:val="Normal"/>
    <w:pPr>
      <w:spacing w:before="120" w:after="120"/>
      <w:ind w:left="360" w:right="0" w:hanging="0"/>
    </w:pPr>
    <w:rPr/>
  </w:style>
  <w:style w:type="paragraph" w:styleId="BodyTextFirstIndent2">
    <w:name w:val="Body Text First Indent 2"/>
    <w:basedOn w:val="Retraitdecorpsdetexte"/>
    <w:qFormat/>
    <w:pPr>
      <w:ind w:left="360" w:right="0" w:firstLine="210"/>
    </w:pPr>
    <w:rPr/>
  </w:style>
  <w:style w:type="paragraph" w:styleId="BodyTextIndent2">
    <w:name w:val="Body Text Indent 2"/>
    <w:basedOn w:val="Normal"/>
    <w:qFormat/>
    <w:pPr>
      <w:spacing w:lineRule="auto" w:line="480" w:before="120" w:after="120"/>
      <w:ind w:left="360" w:right="0" w:hanging="0"/>
    </w:pPr>
    <w:rPr/>
  </w:style>
  <w:style w:type="paragraph" w:styleId="BodyTextIndent3">
    <w:name w:val="Body Text Indent 3"/>
    <w:basedOn w:val="Normal"/>
    <w:qFormat/>
    <w:pPr>
      <w:spacing w:before="120" w:after="120"/>
      <w:ind w:left="360" w:right="0" w:hanging="0"/>
    </w:pPr>
    <w:rPr>
      <w:sz w:val="16"/>
      <w:szCs w:val="16"/>
    </w:rPr>
  </w:style>
  <w:style w:type="paragraph" w:styleId="Caption">
    <w:name w:val="caption"/>
    <w:basedOn w:val="Normal"/>
    <w:next w:val="Normal"/>
    <w:autoRedefine/>
    <w:qFormat/>
    <w:pPr>
      <w:spacing w:before="60" w:after="120"/>
      <w:jc w:val="center"/>
    </w:pPr>
    <w:rPr>
      <w:bCs/>
      <w:i/>
      <w:szCs w:val="20"/>
    </w:rPr>
  </w:style>
  <w:style w:type="paragraph" w:styleId="Closing">
    <w:name w:val="Closing"/>
    <w:basedOn w:val="Normal"/>
    <w:qFormat/>
    <w:pPr>
      <w:ind w:left="4320" w:right="0" w:hanging="0"/>
    </w:pPr>
    <w:rPr/>
  </w:style>
  <w:style w:type="paragraph" w:styleId="Annotationtext">
    <w:name w:val="annotation text"/>
    <w:basedOn w:val="Normal"/>
    <w:qFormat/>
    <w:pPr/>
    <w:rPr>
      <w:szCs w:val="20"/>
    </w:rPr>
  </w:style>
  <w:style w:type="paragraph" w:styleId="Date">
    <w:name w:val="Date"/>
    <w:basedOn w:val="Normal"/>
    <w:next w:val="Normal"/>
    <w:qFormat/>
    <w:pPr/>
    <w:rPr/>
  </w:style>
  <w:style w:type="paragraph" w:styleId="DocumentMap">
    <w:name w:val="Document Map"/>
    <w:basedOn w:val="Normal"/>
    <w:qFormat/>
    <w:pPr>
      <w:shd w:val="clear" w:fill="000080"/>
    </w:pPr>
    <w:rPr>
      <w:rFonts w:ascii="Tahoma" w:hAnsi="Tahoma" w:cs="Tahoma"/>
    </w:rPr>
  </w:style>
  <w:style w:type="paragraph" w:styleId="Signaturelectronique1">
    <w:name w:val="Signature électronique1"/>
    <w:basedOn w:val="Normal"/>
    <w:qFormat/>
    <w:pPr/>
    <w:rPr/>
  </w:style>
  <w:style w:type="paragraph" w:styleId="Notedefin">
    <w:name w:val="Endnote Text"/>
    <w:basedOn w:val="Normal"/>
    <w:pPr/>
    <w:rPr>
      <w:szCs w:val="20"/>
    </w:rPr>
  </w:style>
  <w:style w:type="paragraph" w:styleId="Envelopeaddress">
    <w:name w:val="envelope address"/>
    <w:basedOn w:val="Normal"/>
    <w:qFormat/>
    <w:pPr>
      <w:ind w:left="2880" w:right="0" w:hanging="0"/>
    </w:pPr>
    <w:rPr>
      <w:rFonts w:ascii="Arial" w:hAnsi="Arial" w:cs="Arial"/>
    </w:rPr>
  </w:style>
  <w:style w:type="paragraph" w:styleId="Envelopereturn">
    <w:name w:val="envelope return"/>
    <w:basedOn w:val="Normal"/>
    <w:qFormat/>
    <w:pPr/>
    <w:rPr>
      <w:rFonts w:ascii="Arial" w:hAnsi="Arial" w:cs="Arial"/>
      <w:szCs w:val="20"/>
    </w:rPr>
  </w:style>
  <w:style w:type="paragraph" w:styleId="Pieddepage">
    <w:name w:val="Footer"/>
    <w:basedOn w:val="Normal"/>
    <w:pPr>
      <w:tabs>
        <w:tab w:val="clear" w:pos="720"/>
        <w:tab w:val="center" w:pos="4320" w:leader="none"/>
        <w:tab w:val="right" w:pos="8640" w:leader="none"/>
      </w:tabs>
    </w:pPr>
    <w:rPr/>
  </w:style>
  <w:style w:type="paragraph" w:styleId="Notedebasdepage">
    <w:name w:val="Footnote Text"/>
    <w:basedOn w:val="Normal"/>
    <w:pPr/>
    <w:rPr>
      <w:szCs w:val="20"/>
    </w:rPr>
  </w:style>
  <w:style w:type="paragraph" w:styleId="Entte">
    <w:name w:val="Header"/>
    <w:basedOn w:val="Normal"/>
    <w:pPr>
      <w:tabs>
        <w:tab w:val="clear" w:pos="720"/>
        <w:tab w:val="center" w:pos="4320" w:leader="none"/>
        <w:tab w:val="right" w:pos="8640" w:leader="none"/>
      </w:tabs>
    </w:pPr>
    <w:rPr/>
  </w:style>
  <w:style w:type="paragraph" w:styleId="AdresseHTML1">
    <w:name w:val="Adresse HTML1"/>
    <w:basedOn w:val="Normal"/>
    <w:qFormat/>
    <w:pPr/>
    <w:rPr>
      <w:i/>
      <w:iCs/>
    </w:rPr>
  </w:style>
  <w:style w:type="paragraph" w:styleId="PrformatHTML1">
    <w:name w:val="Préformaté HTML1"/>
    <w:basedOn w:val="Normal"/>
    <w:qFormat/>
    <w:pPr/>
    <w:rPr>
      <w:rFonts w:ascii="Courier New" w:hAnsi="Courier New" w:cs="Courier New"/>
      <w:szCs w:val="20"/>
    </w:rPr>
  </w:style>
  <w:style w:type="paragraph" w:styleId="Index1">
    <w:name w:val="index 1"/>
    <w:basedOn w:val="Normal"/>
    <w:next w:val="Normal"/>
    <w:autoRedefine/>
    <w:qFormat/>
    <w:pPr>
      <w:ind w:left="240" w:right="0" w:hanging="240"/>
    </w:pPr>
    <w:rPr/>
  </w:style>
  <w:style w:type="paragraph" w:styleId="Index2">
    <w:name w:val="index 2"/>
    <w:basedOn w:val="Normal"/>
    <w:next w:val="Normal"/>
    <w:autoRedefine/>
    <w:qFormat/>
    <w:pPr>
      <w:ind w:left="480" w:right="0" w:hanging="240"/>
    </w:pPr>
    <w:rPr/>
  </w:style>
  <w:style w:type="paragraph" w:styleId="Index3">
    <w:name w:val="index 3"/>
    <w:basedOn w:val="Normal"/>
    <w:next w:val="Normal"/>
    <w:autoRedefine/>
    <w:qFormat/>
    <w:pPr>
      <w:ind w:left="720" w:right="0" w:hanging="240"/>
    </w:pPr>
    <w:rPr/>
  </w:style>
  <w:style w:type="paragraph" w:styleId="Index4">
    <w:name w:val="index 4"/>
    <w:basedOn w:val="Normal"/>
    <w:next w:val="Normal"/>
    <w:autoRedefine/>
    <w:qFormat/>
    <w:pPr>
      <w:ind w:left="960" w:right="0" w:hanging="240"/>
    </w:pPr>
    <w:rPr/>
  </w:style>
  <w:style w:type="paragraph" w:styleId="Index5">
    <w:name w:val="index 5"/>
    <w:basedOn w:val="Normal"/>
    <w:next w:val="Normal"/>
    <w:autoRedefine/>
    <w:qFormat/>
    <w:pPr>
      <w:ind w:left="1200" w:right="0" w:hanging="240"/>
    </w:pPr>
    <w:rPr/>
  </w:style>
  <w:style w:type="paragraph" w:styleId="Index6">
    <w:name w:val="index 6"/>
    <w:basedOn w:val="Normal"/>
    <w:next w:val="Normal"/>
    <w:autoRedefine/>
    <w:qFormat/>
    <w:pPr>
      <w:ind w:left="1440" w:right="0" w:hanging="240"/>
    </w:pPr>
    <w:rPr/>
  </w:style>
  <w:style w:type="paragraph" w:styleId="Index7">
    <w:name w:val="index 7"/>
    <w:basedOn w:val="Normal"/>
    <w:next w:val="Normal"/>
    <w:autoRedefine/>
    <w:qFormat/>
    <w:pPr>
      <w:ind w:left="1680" w:right="0" w:hanging="240"/>
    </w:pPr>
    <w:rPr/>
  </w:style>
  <w:style w:type="paragraph" w:styleId="Index8">
    <w:name w:val="index 8"/>
    <w:basedOn w:val="Normal"/>
    <w:next w:val="Normal"/>
    <w:autoRedefine/>
    <w:qFormat/>
    <w:pPr>
      <w:ind w:left="1920" w:right="0" w:hanging="240"/>
    </w:pPr>
    <w:rPr/>
  </w:style>
  <w:style w:type="paragraph" w:styleId="Index9">
    <w:name w:val="index 9"/>
    <w:basedOn w:val="Normal"/>
    <w:next w:val="Normal"/>
    <w:autoRedefine/>
    <w:qFormat/>
    <w:pPr>
      <w:ind w:left="2160" w:right="0" w:hanging="240"/>
    </w:pPr>
    <w:rPr/>
  </w:style>
  <w:style w:type="paragraph" w:styleId="Indexheading">
    <w:name w:val="index heading"/>
    <w:basedOn w:val="Normal"/>
    <w:next w:val="Index1"/>
    <w:qFormat/>
    <w:pPr/>
    <w:rPr>
      <w:rFonts w:ascii="Arial" w:hAnsi="Arial" w:cs="Arial"/>
      <w:b/>
      <w:bCs/>
    </w:rPr>
  </w:style>
  <w:style w:type="paragraph" w:styleId="ListBullet3">
    <w:name w:val="List Bullet 3"/>
    <w:basedOn w:val="Normal"/>
    <w:autoRedefine/>
    <w:qFormat/>
    <w:pPr/>
    <w:rPr/>
  </w:style>
  <w:style w:type="paragraph" w:styleId="ListBullet4">
    <w:name w:val="List Bullet 4"/>
    <w:basedOn w:val="Normal"/>
    <w:autoRedefine/>
    <w:qFormat/>
    <w:pPr/>
    <w:rPr/>
  </w:style>
  <w:style w:type="paragraph" w:styleId="ListBullet5">
    <w:name w:val="List Bullet 5"/>
    <w:basedOn w:val="Normal"/>
    <w:autoRedefine/>
    <w:qFormat/>
    <w:pPr/>
    <w:rPr/>
  </w:style>
  <w:style w:type="paragraph" w:styleId="ListNumber">
    <w:name w:val="List Number"/>
    <w:basedOn w:val="Normal"/>
    <w:qFormat/>
    <w:pPr/>
    <w:rPr/>
  </w:style>
  <w:style w:type="paragraph" w:styleId="ListBullet">
    <w:name w:val="List Bullet"/>
    <w:basedOn w:val="Normal"/>
    <w:qFormat/>
    <w:pPr>
      <w:spacing w:before="60" w:after="60"/>
      <w:ind w:left="362" w:right="0" w:hanging="249"/>
    </w:pPr>
    <w:rPr>
      <w:lang w:val="fr-FR"/>
    </w:rPr>
  </w:style>
  <w:style w:type="paragraph" w:styleId="ListBullet2">
    <w:name w:val="List Bullet 2"/>
    <w:basedOn w:val="Normal"/>
    <w:autoRedefine/>
    <w:qFormat/>
    <w:pPr/>
    <w:rPr/>
  </w:style>
  <w:style w:type="paragraph" w:styleId="ListContinue">
    <w:name w:val="List Continue"/>
    <w:basedOn w:val="Normal"/>
    <w:qFormat/>
    <w:pPr>
      <w:spacing w:before="120" w:after="120"/>
      <w:ind w:left="360" w:right="0" w:hanging="0"/>
    </w:pPr>
    <w:rPr/>
  </w:style>
  <w:style w:type="paragraph" w:styleId="ListContinue2">
    <w:name w:val="List Continue 2"/>
    <w:basedOn w:val="Normal"/>
    <w:qFormat/>
    <w:pPr>
      <w:spacing w:before="120" w:after="120"/>
      <w:ind w:left="720" w:right="0" w:hanging="0"/>
    </w:pPr>
    <w:rPr/>
  </w:style>
  <w:style w:type="paragraph" w:styleId="ListContinue3">
    <w:name w:val="List Continue 3"/>
    <w:basedOn w:val="Normal"/>
    <w:qFormat/>
    <w:pPr>
      <w:spacing w:before="120" w:after="120"/>
      <w:ind w:left="1080" w:right="0" w:hanging="0"/>
    </w:pPr>
    <w:rPr/>
  </w:style>
  <w:style w:type="paragraph" w:styleId="ListContinue4">
    <w:name w:val="List Continue 4"/>
    <w:basedOn w:val="Normal"/>
    <w:qFormat/>
    <w:pPr>
      <w:spacing w:before="120" w:after="120"/>
      <w:ind w:left="1440" w:right="0" w:hanging="0"/>
    </w:pPr>
    <w:rPr/>
  </w:style>
  <w:style w:type="paragraph" w:styleId="ListContinue5">
    <w:name w:val="List Continue 5"/>
    <w:basedOn w:val="Normal"/>
    <w:qFormat/>
    <w:pPr>
      <w:spacing w:before="120" w:after="120"/>
      <w:ind w:left="1800" w:right="0" w:hanging="0"/>
    </w:pPr>
    <w:rPr/>
  </w:style>
  <w:style w:type="paragraph" w:styleId="ListNumber2">
    <w:name w:val="List Number 2"/>
    <w:basedOn w:val="Normal"/>
    <w:qFormat/>
    <w:pPr/>
    <w:rPr/>
  </w:style>
  <w:style w:type="paragraph" w:styleId="ListNumber3">
    <w:name w:val="List Number 3"/>
    <w:basedOn w:val="Normal"/>
    <w:qFormat/>
    <w:pPr/>
    <w:rPr/>
  </w:style>
  <w:style w:type="paragraph" w:styleId="ListNumber4">
    <w:name w:val="List Number 4"/>
    <w:basedOn w:val="Normal"/>
    <w:qFormat/>
    <w:pPr/>
    <w:rPr/>
  </w:style>
  <w:style w:type="paragraph" w:styleId="ListNumber5">
    <w:name w:val="List Number 5"/>
    <w:basedOn w:val="Normal"/>
    <w:qFormat/>
    <w:pPr/>
    <w:rPr/>
  </w:style>
  <w:style w:type="paragraph" w:styleId="Macro">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overflowPunct w:val="true"/>
      <w:bidi w:val="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left="1080" w:right="0" w:hanging="1080"/>
    </w:pPr>
    <w:rPr>
      <w:rFonts w:ascii="Arial" w:hAnsi="Arial" w:cs="Arial"/>
    </w:rPr>
  </w:style>
  <w:style w:type="paragraph" w:styleId="NormalWeb">
    <w:name w:val="Normal (Web)"/>
    <w:basedOn w:val="Normal"/>
    <w:qFormat/>
    <w:pPr/>
    <w:rPr/>
  </w:style>
  <w:style w:type="paragraph" w:styleId="NormalIndent">
    <w:name w:val="Normal Indent"/>
    <w:basedOn w:val="Normal"/>
    <w:qFormat/>
    <w:pPr>
      <w:ind w:left="720" w:right="0" w:hanging="0"/>
    </w:pPr>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Cs w:val="20"/>
    </w:rPr>
  </w:style>
  <w:style w:type="paragraph" w:styleId="Formulefinale">
    <w:name w:val="Salutation"/>
    <w:basedOn w:val="Normal"/>
    <w:next w:val="Normal"/>
    <w:pPr/>
    <w:rPr/>
  </w:style>
  <w:style w:type="paragraph" w:styleId="Signature">
    <w:name w:val="Signature"/>
    <w:basedOn w:val="Normal"/>
    <w:pPr>
      <w:ind w:left="4320" w:right="0" w:hanging="0"/>
    </w:pPr>
    <w:rPr/>
  </w:style>
  <w:style w:type="paragraph" w:styleId="Soustitre">
    <w:name w:val="Subtitle"/>
    <w:basedOn w:val="Normal"/>
    <w:qFormat/>
    <w:pPr>
      <w:spacing w:before="120" w:after="60"/>
      <w:jc w:val="center"/>
      <w:outlineLvl w:val="1"/>
    </w:pPr>
    <w:rPr>
      <w:rFonts w:ascii="Arial" w:hAnsi="Arial" w:cs="Arial"/>
    </w:rPr>
  </w:style>
  <w:style w:type="paragraph" w:styleId="Tableofauthorities">
    <w:name w:val="table of authorities"/>
    <w:basedOn w:val="Normal"/>
    <w:next w:val="Normal"/>
    <w:qFormat/>
    <w:pPr>
      <w:ind w:left="240" w:right="0" w:hanging="240"/>
    </w:pPr>
    <w:rPr/>
  </w:style>
  <w:style w:type="paragraph" w:styleId="Tableoffigures">
    <w:name w:val="table of figures"/>
    <w:basedOn w:val="Normal"/>
    <w:next w:val="Normal"/>
    <w:qFormat/>
    <w:pPr>
      <w:ind w:left="480" w:right="0" w:hanging="480"/>
    </w:pPr>
    <w:rPr/>
  </w:style>
  <w:style w:type="paragraph" w:styleId="Toaheading">
    <w:name w:val="toa heading"/>
    <w:basedOn w:val="Normal"/>
    <w:next w:val="Normal"/>
    <w:qFormat/>
    <w:pPr/>
    <w:rPr>
      <w:rFonts w:ascii="Arial" w:hAnsi="Arial" w:cs="Arial"/>
      <w:b/>
      <w:bCs/>
    </w:rPr>
  </w:style>
  <w:style w:type="paragraph" w:styleId="Tabledesmatiresniveau1">
    <w:name w:val="TOC 1"/>
    <w:basedOn w:val="Normal"/>
    <w:next w:val="Normal"/>
    <w:autoRedefine/>
    <w:pPr/>
    <w:rPr/>
  </w:style>
  <w:style w:type="paragraph" w:styleId="Tabledesmatiresniveau2">
    <w:name w:val="TOC 2"/>
    <w:basedOn w:val="Normal"/>
    <w:next w:val="Normal"/>
    <w:autoRedefine/>
    <w:pPr>
      <w:ind w:left="240" w:right="0" w:hanging="0"/>
    </w:pPr>
    <w:rPr/>
  </w:style>
  <w:style w:type="paragraph" w:styleId="Tabledesmatiresniveau3">
    <w:name w:val="TOC 3"/>
    <w:basedOn w:val="Normal"/>
    <w:next w:val="Normal"/>
    <w:autoRedefine/>
    <w:pPr>
      <w:ind w:left="480" w:right="0" w:hanging="0"/>
    </w:pPr>
    <w:rPr/>
  </w:style>
  <w:style w:type="paragraph" w:styleId="Tabledesmatiresniveau4">
    <w:name w:val="TOC 4"/>
    <w:basedOn w:val="Normal"/>
    <w:next w:val="Normal"/>
    <w:autoRedefine/>
    <w:pPr>
      <w:ind w:left="720" w:right="0" w:hanging="0"/>
    </w:pPr>
    <w:rPr/>
  </w:style>
  <w:style w:type="paragraph" w:styleId="Tabledesmatiresniveau5">
    <w:name w:val="TOC 5"/>
    <w:basedOn w:val="Normal"/>
    <w:next w:val="Normal"/>
    <w:autoRedefine/>
    <w:pPr>
      <w:ind w:left="960" w:right="0" w:hanging="0"/>
    </w:pPr>
    <w:rPr/>
  </w:style>
  <w:style w:type="paragraph" w:styleId="Tabledesmatiresniveau6">
    <w:name w:val="TOC 6"/>
    <w:basedOn w:val="Normal"/>
    <w:next w:val="Normal"/>
    <w:autoRedefine/>
    <w:pPr>
      <w:ind w:left="1200" w:right="0" w:hanging="0"/>
    </w:pPr>
    <w:rPr/>
  </w:style>
  <w:style w:type="paragraph" w:styleId="Tabledesmatiresniveau7">
    <w:name w:val="TOC 7"/>
    <w:basedOn w:val="Normal"/>
    <w:next w:val="Normal"/>
    <w:autoRedefine/>
    <w:pPr>
      <w:ind w:left="1440" w:right="0" w:hanging="0"/>
    </w:pPr>
    <w:rPr/>
  </w:style>
  <w:style w:type="paragraph" w:styleId="Tabledesmatiresniveau8">
    <w:name w:val="TOC 8"/>
    <w:basedOn w:val="Normal"/>
    <w:next w:val="Normal"/>
    <w:autoRedefine/>
    <w:pPr>
      <w:ind w:left="1680" w:right="0" w:hanging="0"/>
    </w:pPr>
    <w:rPr/>
  </w:style>
  <w:style w:type="paragraph" w:styleId="Tabledesmatiresniveau9">
    <w:name w:val="TOC 9"/>
    <w:basedOn w:val="Normal"/>
    <w:next w:val="Normal"/>
    <w:autoRedefine/>
    <w:pPr>
      <w:ind w:left="1920" w:right="0" w:hanging="0"/>
    </w:pPr>
    <w:rPr/>
  </w:style>
  <w:style w:type="paragraph" w:styleId="BalloonText">
    <w:name w:val="Balloon Text"/>
    <w:basedOn w:val="Normal"/>
    <w:qFormat/>
    <w:pPr/>
    <w:rPr>
      <w:rFonts w:ascii="Tahoma" w:hAnsi="Tahoma" w:cs="Tahoma"/>
      <w:sz w:val="16"/>
      <w:szCs w:val="16"/>
    </w:rPr>
  </w:style>
  <w:style w:type="paragraph" w:styleId="StyleTitre3Avant12pt">
    <w:name w:val="Style Titre 3 + Avant : 12 pt"/>
    <w:basedOn w:val="Titre3"/>
    <w:autoRedefine/>
    <w:qFormat/>
    <w:pPr>
      <w:numPr>
        <w:ilvl w:val="0"/>
        <w:numId w:val="0"/>
      </w:numPr>
      <w:spacing w:before="240" w:after="120"/>
    </w:pPr>
    <w:rPr/>
  </w:style>
  <w:style w:type="paragraph" w:styleId="Equation">
    <w:name w:val="Equation"/>
    <w:basedOn w:val="Normal"/>
    <w:qFormat/>
    <w:pPr>
      <w:tabs>
        <w:tab w:val="clear" w:pos="720"/>
        <w:tab w:val="right" w:pos="4649" w:leader="none"/>
      </w:tabs>
      <w:spacing w:before="120" w:after="120"/>
      <w:ind w:left="1701" w:right="0" w:hanging="0"/>
    </w:pPr>
    <w:rPr>
      <w:lang w:val="fr-FR" w:eastAsia="it-IT"/>
    </w:rPr>
  </w:style>
  <w:style w:type="paragraph" w:styleId="Figure">
    <w:name w:val="Figure"/>
    <w:basedOn w:val="Normal"/>
    <w:qFormat/>
    <w:pPr>
      <w:spacing w:before="240" w:after="0"/>
      <w:jc w:val="center"/>
    </w:pPr>
    <w:rPr>
      <w:lang w:val="fr-FR"/>
    </w:rPr>
  </w:style>
  <w:style w:type="paragraph" w:styleId="Auteur">
    <w:name w:val="Auteur"/>
    <w:basedOn w:val="Normal"/>
    <w:autoRedefine/>
    <w:qFormat/>
    <w:pPr>
      <w:spacing w:before="120" w:after="120"/>
      <w:jc w:val="center"/>
    </w:pPr>
    <w:rPr>
      <w:b/>
      <w:sz w:val="24"/>
      <w:lang w:val="fr-FR"/>
    </w:rPr>
  </w:style>
  <w:style w:type="paragraph" w:styleId="Affiliation">
    <w:name w:val="Affiliation"/>
    <w:basedOn w:val="Normal"/>
    <w:qFormat/>
    <w:pPr>
      <w:jc w:val="center"/>
    </w:pPr>
    <w:rPr>
      <w:lang w:val="fr-FR"/>
    </w:rPr>
  </w:style>
  <w:style w:type="paragraph" w:styleId="Reference">
    <w:name w:val="Reference"/>
    <w:basedOn w:val="Normal"/>
    <w:qFormat/>
    <w:pPr>
      <w:spacing w:before="360" w:after="240"/>
    </w:pPr>
    <w:rPr>
      <w:b/>
      <w:lang w:val="fr-FR"/>
    </w:rPr>
  </w:style>
  <w:style w:type="paragraph" w:styleId="Referencepuce">
    <w:name w:val="Reference_puce"/>
    <w:basedOn w:val="Normal"/>
    <w:qFormat/>
    <w:pPr>
      <w:spacing w:before="120" w:after="60"/>
    </w:pPr>
    <w:rPr>
      <w:lang w:val="fr-FR" w:eastAsia="it-IT"/>
    </w:rPr>
  </w:style>
  <w:style w:type="paragraph" w:styleId="StyleReferencepuceLatinItalique">
    <w:name w:val="Style Reference_puce + (Latin) Italique"/>
    <w:basedOn w:val="Referencepuce"/>
    <w:qFormat/>
    <w:pPr/>
    <w:rPr>
      <w:i/>
    </w:rPr>
  </w:style>
  <w:style w:type="paragraph" w:styleId="Annotationsubject">
    <w:name w:val="annotation subject"/>
    <w:basedOn w:val="Annotationtext"/>
    <w:next w:val="Annotationtext"/>
    <w:qFormat/>
    <w:pPr/>
    <w:rPr>
      <w:b/>
      <w:bCs/>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Lignehorizontale">
    <w:name w:val="Ligne horizontale"/>
    <w:basedOn w:val="Normal"/>
    <w:next w:val="Corpsdetexte"/>
    <w:qFormat/>
    <w:pPr>
      <w:suppressLineNumbers/>
      <w:pBdr>
        <w:bottom w:val="double" w:sz="2" w:space="0" w:color="808080"/>
      </w:pBdr>
      <w:spacing w:before="120" w:after="283"/>
    </w:pPr>
    <w:rPr>
      <w:sz w:val="12"/>
      <w:szCs w:val="12"/>
    </w:rPr>
  </w:style>
  <w:style w:type="numbering" w:styleId="NoList">
    <w:name w:val="No List"/>
    <w:qFormat/>
  </w:style>
  <w:style w:type="numbering" w:styleId="Listeactuelle1">
    <w:name w:val="Liste actuelle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utuca2022.sciencesconf.or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hyperlink" Target="http://iutuca2022.sciencesconf.org/" TargetMode="External"/>
</Relationships>
</file>

<file path=docProps/app.xml><?xml version="1.0" encoding="utf-8"?>
<Properties xmlns="http://schemas.openxmlformats.org/officeDocument/2006/extended-properties" xmlns:vt="http://schemas.openxmlformats.org/officeDocument/2006/docPropsVTypes">
  <Template>Normal.dotm</Template>
  <TotalTime>34</TotalTime>
  <Application>LibreOffice/6.1.5.2$Linux_X86_64 LibreOffice_project/10$Build-2</Application>
  <Pages>2</Pages>
  <Words>415</Words>
  <Characters>2205</Characters>
  <CharactersWithSpaces>2530</CharactersWithSpaces>
  <Paragraphs>91</Paragraphs>
  <Company>TUE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2022-05-20T14:08:00Z</dcterms:created>
  <dc:creator>EVT</dc:creator>
  <dc:description/>
  <dc:language>fr-FR</dc:language>
  <cp:lastModifiedBy/>
  <cp:lastPrinted>2017-10-09T15:22:00Z</cp:lastPrinted>
  <dcterms:modified xsi:type="dcterms:W3CDTF">2023-05-02T18:01:41Z</dcterms:modified>
  <cp:revision>10</cp:revision>
  <dc:subject/>
  <dc:title>PREPARATION OF PAPERS FOR PROCEEDINGS OF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